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7CC" w:rsidRPr="00A50A35" w:rsidRDefault="000A27CC" w:rsidP="00A50A35">
      <w:pPr>
        <w:rPr>
          <w:rFonts w:ascii="Times New Roman" w:hAnsi="Times New Roman" w:cs="Times New Roman"/>
        </w:rPr>
      </w:pPr>
    </w:p>
    <w:p w:rsidR="00A50A35" w:rsidRPr="00477ED1" w:rsidRDefault="00C07A5A" w:rsidP="00A50A35">
      <w:pPr>
        <w:pStyle w:val="NormalWeb"/>
        <w:spacing w:before="0" w:beforeAutospacing="0" w:after="0" w:afterAutospacing="0"/>
        <w:jc w:val="center"/>
        <w:rPr>
          <w:b/>
        </w:rPr>
      </w:pPr>
      <w:r w:rsidRPr="00477ED1">
        <w:rPr>
          <w:b/>
        </w:rPr>
        <w:t xml:space="preserve">Madame </w:t>
      </w:r>
      <w:r w:rsidR="001C7907" w:rsidRPr="00477ED1">
        <w:rPr>
          <w:b/>
        </w:rPr>
        <w:t>É</w:t>
      </w:r>
      <w:r w:rsidRPr="00477ED1">
        <w:rPr>
          <w:b/>
        </w:rPr>
        <w:t xml:space="preserve">va FEIG </w:t>
      </w:r>
    </w:p>
    <w:p w:rsidR="00A50A35" w:rsidRDefault="00C07A5A" w:rsidP="00A50A35">
      <w:pPr>
        <w:pStyle w:val="NormalWeb"/>
        <w:spacing w:before="0" w:beforeAutospacing="0" w:after="0" w:afterAutospacing="0"/>
        <w:jc w:val="center"/>
      </w:pPr>
      <w:r w:rsidRPr="00A50A35">
        <w:t xml:space="preserve">soutiendra sa cotutelle de </w:t>
      </w:r>
      <w:proofErr w:type="spellStart"/>
      <w:r w:rsidRPr="00A50A35">
        <w:t>thèse</w:t>
      </w:r>
      <w:proofErr w:type="spellEnd"/>
      <w:r w:rsidRPr="00A50A35">
        <w:t xml:space="preserve"> franco-allemande</w:t>
      </w:r>
    </w:p>
    <w:p w:rsidR="00477ED1" w:rsidRPr="00A50A35" w:rsidRDefault="00477ED1" w:rsidP="00A50A35">
      <w:pPr>
        <w:pStyle w:val="NormalWeb"/>
        <w:spacing w:before="0" w:beforeAutospacing="0" w:after="0" w:afterAutospacing="0"/>
        <w:jc w:val="center"/>
      </w:pPr>
    </w:p>
    <w:p w:rsidR="00C07A5A" w:rsidRDefault="00C07A5A" w:rsidP="00A50A35">
      <w:pPr>
        <w:pStyle w:val="NormalWeb"/>
        <w:spacing w:before="0" w:beforeAutospacing="0" w:after="0" w:afterAutospacing="0"/>
        <w:jc w:val="center"/>
        <w:rPr>
          <w:lang w:val="en-US"/>
        </w:rPr>
      </w:pPr>
      <w:proofErr w:type="spellStart"/>
      <w:r w:rsidRPr="00B171A2">
        <w:rPr>
          <w:lang w:val="en-US"/>
        </w:rPr>
        <w:t>intitulée</w:t>
      </w:r>
      <w:proofErr w:type="spellEnd"/>
    </w:p>
    <w:p w:rsidR="00477ED1" w:rsidRPr="00B171A2" w:rsidRDefault="00477ED1" w:rsidP="00A50A35">
      <w:pPr>
        <w:pStyle w:val="NormalWeb"/>
        <w:spacing w:before="0" w:beforeAutospacing="0" w:after="0" w:afterAutospacing="0"/>
        <w:jc w:val="center"/>
        <w:rPr>
          <w:lang w:val="en-US"/>
        </w:rPr>
      </w:pPr>
    </w:p>
    <w:p w:rsidR="00074B8F" w:rsidRPr="00A50A35" w:rsidRDefault="00C07A5A" w:rsidP="00A50A3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lang w:val="en-US"/>
        </w:rPr>
      </w:pPr>
      <w:r w:rsidRPr="00A50A35">
        <w:rPr>
          <w:lang w:val="en-US"/>
        </w:rPr>
        <w:t xml:space="preserve">« </w:t>
      </w:r>
      <w:proofErr w:type="spellStart"/>
      <w:r w:rsidR="00074B8F" w:rsidRPr="00A50A35">
        <w:rPr>
          <w:b/>
          <w:lang w:val="en-US"/>
        </w:rPr>
        <w:t>Aneignung</w:t>
      </w:r>
      <w:proofErr w:type="spellEnd"/>
      <w:r w:rsidR="00074B8F" w:rsidRPr="00A50A35">
        <w:rPr>
          <w:b/>
          <w:lang w:val="en-US"/>
        </w:rPr>
        <w:t xml:space="preserve"> </w:t>
      </w:r>
      <w:proofErr w:type="spellStart"/>
      <w:r w:rsidR="00074B8F" w:rsidRPr="00A50A35">
        <w:rPr>
          <w:b/>
          <w:lang w:val="en-US"/>
        </w:rPr>
        <w:t>sprachlicher</w:t>
      </w:r>
      <w:proofErr w:type="spellEnd"/>
      <w:r w:rsidR="00074B8F" w:rsidRPr="00A50A35">
        <w:rPr>
          <w:b/>
          <w:lang w:val="en-US"/>
        </w:rPr>
        <w:t xml:space="preserve"> und </w:t>
      </w:r>
      <w:proofErr w:type="spellStart"/>
      <w:r w:rsidR="00074B8F" w:rsidRPr="00A50A35">
        <w:rPr>
          <w:b/>
          <w:lang w:val="en-US"/>
        </w:rPr>
        <w:t>kultureller</w:t>
      </w:r>
      <w:proofErr w:type="spellEnd"/>
      <w:r w:rsidR="00074B8F" w:rsidRPr="00A50A35">
        <w:rPr>
          <w:b/>
          <w:lang w:val="en-US"/>
        </w:rPr>
        <w:t xml:space="preserve"> </w:t>
      </w:r>
      <w:proofErr w:type="spellStart"/>
      <w:r w:rsidR="00074B8F" w:rsidRPr="00A50A35">
        <w:rPr>
          <w:b/>
          <w:lang w:val="en-US"/>
        </w:rPr>
        <w:t>Interaktionskompetenzen</w:t>
      </w:r>
      <w:proofErr w:type="spellEnd"/>
      <w:r w:rsidR="00074B8F" w:rsidRPr="00A50A35">
        <w:rPr>
          <w:b/>
          <w:lang w:val="en-US"/>
        </w:rPr>
        <w:t xml:space="preserve"> in den </w:t>
      </w:r>
      <w:proofErr w:type="spellStart"/>
      <w:r w:rsidR="00074B8F" w:rsidRPr="00A50A35">
        <w:rPr>
          <w:b/>
          <w:lang w:val="en-US"/>
        </w:rPr>
        <w:t>zweisprachigen</w:t>
      </w:r>
      <w:proofErr w:type="spellEnd"/>
      <w:r w:rsidR="00074B8F" w:rsidRPr="00A50A35">
        <w:rPr>
          <w:b/>
          <w:lang w:val="en-US"/>
        </w:rPr>
        <w:t xml:space="preserve"> </w:t>
      </w:r>
      <w:proofErr w:type="spellStart"/>
      <w:r w:rsidR="00074B8F" w:rsidRPr="00A50A35">
        <w:rPr>
          <w:b/>
          <w:lang w:val="en-US"/>
        </w:rPr>
        <w:t>deutsch</w:t>
      </w:r>
      <w:proofErr w:type="spellEnd"/>
      <w:r w:rsidR="00074B8F" w:rsidRPr="00A50A35">
        <w:rPr>
          <w:b/>
          <w:lang w:val="en-US"/>
        </w:rPr>
        <w:t xml:space="preserve">- </w:t>
      </w:r>
      <w:proofErr w:type="spellStart"/>
      <w:r w:rsidR="00074B8F" w:rsidRPr="00A50A35">
        <w:rPr>
          <w:b/>
          <w:lang w:val="en-US"/>
        </w:rPr>
        <w:t>französischen</w:t>
      </w:r>
      <w:proofErr w:type="spellEnd"/>
      <w:r w:rsidR="00074B8F" w:rsidRPr="00A50A35">
        <w:rPr>
          <w:b/>
          <w:lang w:val="en-US"/>
        </w:rPr>
        <w:t xml:space="preserve"> </w:t>
      </w:r>
      <w:proofErr w:type="spellStart"/>
      <w:r w:rsidR="00074B8F" w:rsidRPr="00A50A35">
        <w:rPr>
          <w:b/>
          <w:lang w:val="en-US"/>
        </w:rPr>
        <w:t>Krippen</w:t>
      </w:r>
      <w:proofErr w:type="spellEnd"/>
      <w:r w:rsidR="00074B8F" w:rsidRPr="00A50A35">
        <w:rPr>
          <w:b/>
          <w:lang w:val="en-US"/>
        </w:rPr>
        <w:t xml:space="preserve"> am </w:t>
      </w:r>
      <w:proofErr w:type="spellStart"/>
      <w:r w:rsidR="00074B8F" w:rsidRPr="00A50A35">
        <w:rPr>
          <w:b/>
          <w:lang w:val="en-US"/>
        </w:rPr>
        <w:t>Oberrhein</w:t>
      </w:r>
      <w:proofErr w:type="spellEnd"/>
    </w:p>
    <w:p w:rsidR="00074B8F" w:rsidRPr="00A50A35" w:rsidRDefault="00074B8F" w:rsidP="00A50A3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rsidRPr="00A50A35">
        <w:rPr>
          <w:b/>
          <w:bCs/>
          <w:i/>
        </w:rPr>
        <w:t>Titre français </w:t>
      </w:r>
      <w:r w:rsidRPr="00A50A35">
        <w:rPr>
          <w:b/>
          <w:bCs/>
        </w:rPr>
        <w:t xml:space="preserve">: </w:t>
      </w:r>
      <w:r w:rsidRPr="00A50A35">
        <w:rPr>
          <w:i/>
          <w:iCs/>
        </w:rPr>
        <w:t xml:space="preserve">Acquisition de </w:t>
      </w:r>
      <w:proofErr w:type="spellStart"/>
      <w:r w:rsidRPr="00A50A35">
        <w:rPr>
          <w:i/>
          <w:iCs/>
        </w:rPr>
        <w:t>compétences</w:t>
      </w:r>
      <w:proofErr w:type="spellEnd"/>
      <w:r w:rsidRPr="00A50A35">
        <w:rPr>
          <w:i/>
          <w:iCs/>
        </w:rPr>
        <w:t xml:space="preserve"> interactionnelles linguistiques et culturelles dans les </w:t>
      </w:r>
      <w:proofErr w:type="spellStart"/>
      <w:r w:rsidRPr="00A50A35">
        <w:rPr>
          <w:i/>
          <w:iCs/>
        </w:rPr>
        <w:t>crèches</w:t>
      </w:r>
      <w:proofErr w:type="spellEnd"/>
      <w:r w:rsidRPr="00A50A35">
        <w:rPr>
          <w:i/>
          <w:iCs/>
        </w:rPr>
        <w:t xml:space="preserve"> bilingues franco-allemandes du Rhin </w:t>
      </w:r>
      <w:proofErr w:type="spellStart"/>
      <w:r w:rsidRPr="00A50A35">
        <w:rPr>
          <w:i/>
          <w:iCs/>
        </w:rPr>
        <w:t>supérieur</w:t>
      </w:r>
      <w:proofErr w:type="spellEnd"/>
      <w:r w:rsidRPr="00A50A35">
        <w:rPr>
          <w:i/>
          <w:iCs/>
        </w:rPr>
        <w:t xml:space="preserve"> </w:t>
      </w:r>
    </w:p>
    <w:p w:rsidR="00074B8F" w:rsidRPr="00A50A35" w:rsidRDefault="00074B8F" w:rsidP="00A50A3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rPr>
      </w:pPr>
    </w:p>
    <w:p w:rsidR="00A50A35" w:rsidRPr="00A50A35" w:rsidRDefault="00C07A5A" w:rsidP="00A50A35">
      <w:pPr>
        <w:pStyle w:val="NormalWeb"/>
        <w:spacing w:before="0" w:beforeAutospacing="0" w:after="0" w:afterAutospacing="0"/>
        <w:jc w:val="center"/>
      </w:pPr>
      <w:r w:rsidRPr="00A50A35">
        <w:t>Le jeudi 18 novembre</w:t>
      </w:r>
      <w:r w:rsidR="00A50A35" w:rsidRPr="00A50A35">
        <w:t xml:space="preserve"> 2021</w:t>
      </w:r>
      <w:r w:rsidRPr="00A50A35">
        <w:t xml:space="preserve"> à 14h00 à l’amphithéâtre du campus de la </w:t>
      </w:r>
      <w:proofErr w:type="spellStart"/>
      <w:r w:rsidRPr="00A50A35">
        <w:t>Meinau</w:t>
      </w:r>
      <w:proofErr w:type="spellEnd"/>
      <w:r w:rsidRPr="00A50A35">
        <w:t xml:space="preserve"> (</w:t>
      </w:r>
      <w:proofErr w:type="spellStart"/>
      <w:r w:rsidRPr="00A50A35">
        <w:t>Inspé</w:t>
      </w:r>
      <w:proofErr w:type="spellEnd"/>
      <w:r w:rsidRPr="00A50A35">
        <w:t xml:space="preserve">) </w:t>
      </w:r>
    </w:p>
    <w:p w:rsidR="00C07A5A" w:rsidRPr="00A50A35" w:rsidRDefault="00C07A5A" w:rsidP="00A50A35">
      <w:pPr>
        <w:pStyle w:val="NormalWeb"/>
        <w:spacing w:before="0" w:beforeAutospacing="0" w:after="0" w:afterAutospacing="0"/>
        <w:jc w:val="center"/>
      </w:pPr>
      <w:r w:rsidRPr="00A50A35">
        <w:t>au 141</w:t>
      </w:r>
      <w:r w:rsidR="00A50A35" w:rsidRPr="00A50A35">
        <w:t xml:space="preserve">, </w:t>
      </w:r>
      <w:r w:rsidRPr="00A50A35">
        <w:t xml:space="preserve"> avenue de Colmar</w:t>
      </w:r>
      <w:r w:rsidR="00A50A35" w:rsidRPr="00A50A35">
        <w:t>, 67100 Strasbourg</w:t>
      </w:r>
    </w:p>
    <w:p w:rsidR="00A50A35" w:rsidRPr="00A50A35" w:rsidRDefault="00A50A35" w:rsidP="00A50A35">
      <w:pPr>
        <w:pStyle w:val="NormalWeb"/>
        <w:spacing w:before="0" w:beforeAutospacing="0" w:after="0" w:afterAutospacing="0"/>
        <w:jc w:val="center"/>
      </w:pPr>
    </w:p>
    <w:p w:rsidR="00074B8F" w:rsidRPr="00A50A35" w:rsidRDefault="00074B8F" w:rsidP="00A50A35">
      <w:pPr>
        <w:pStyle w:val="NormalWeb"/>
        <w:spacing w:before="0" w:beforeAutospacing="0" w:after="0" w:afterAutospacing="0"/>
        <w:jc w:val="center"/>
      </w:pPr>
      <w:r w:rsidRPr="00A50A35">
        <w:t>Composition du jury</w:t>
      </w:r>
    </w:p>
    <w:p w:rsidR="00074B8F" w:rsidRPr="00A50A35" w:rsidRDefault="00074B8F" w:rsidP="00A50A35">
      <w:pPr>
        <w:pStyle w:val="NormalWeb"/>
        <w:spacing w:before="0" w:beforeAutospacing="0" w:after="0" w:afterAutospacing="0"/>
        <w:jc w:val="center"/>
      </w:pPr>
      <w:r w:rsidRPr="00A50A35">
        <w:t xml:space="preserve">Geiger-Jaillet, </w:t>
      </w:r>
      <w:proofErr w:type="spellStart"/>
      <w:r w:rsidRPr="00A50A35">
        <w:t>Anemone</w:t>
      </w:r>
      <w:proofErr w:type="spellEnd"/>
      <w:r w:rsidRPr="00A50A35">
        <w:t xml:space="preserve">, </w:t>
      </w:r>
      <w:r w:rsidR="00A50A35">
        <w:t xml:space="preserve">P.U., </w:t>
      </w:r>
      <w:r w:rsidRPr="00A50A35">
        <w:t>Université de Strasbourg</w:t>
      </w:r>
      <w:r w:rsidR="00A50A35" w:rsidRPr="00A50A35">
        <w:t>, co-directrice,</w:t>
      </w:r>
    </w:p>
    <w:p w:rsidR="00074B8F" w:rsidRPr="00A50A35" w:rsidRDefault="00074B8F" w:rsidP="00A50A35">
      <w:pPr>
        <w:pStyle w:val="NormalWeb"/>
        <w:spacing w:before="0" w:beforeAutospacing="0" w:after="0" w:afterAutospacing="0"/>
        <w:jc w:val="center"/>
      </w:pPr>
      <w:proofErr w:type="spellStart"/>
      <w:r w:rsidRPr="00A50A35">
        <w:t>Breugnot</w:t>
      </w:r>
      <w:proofErr w:type="spellEnd"/>
      <w:r w:rsidRPr="00A50A35">
        <w:t xml:space="preserve">, Jacqueline, </w:t>
      </w:r>
      <w:r w:rsidR="00A50A35">
        <w:t xml:space="preserve">PD, </w:t>
      </w:r>
      <w:r w:rsidRPr="00A50A35">
        <w:t>Université de Coblence-Landau</w:t>
      </w:r>
      <w:r w:rsidR="00B171A2">
        <w:t xml:space="preserve"> (D)</w:t>
      </w:r>
      <w:r w:rsidR="00A50A35" w:rsidRPr="00A50A35">
        <w:t>, co-directrice,</w:t>
      </w:r>
    </w:p>
    <w:p w:rsidR="00A50A35" w:rsidRPr="00A50A35" w:rsidRDefault="00A50A35" w:rsidP="00A50A35">
      <w:pPr>
        <w:pStyle w:val="NormalWeb"/>
        <w:spacing w:before="0" w:beforeAutospacing="0" w:after="0" w:afterAutospacing="0"/>
        <w:jc w:val="center"/>
        <w:rPr>
          <w:color w:val="000000" w:themeColor="text1"/>
        </w:rPr>
      </w:pPr>
      <w:proofErr w:type="spellStart"/>
      <w:r w:rsidRPr="00A50A35">
        <w:rPr>
          <w:color w:val="000000" w:themeColor="text1"/>
        </w:rPr>
        <w:t>Köpke</w:t>
      </w:r>
      <w:proofErr w:type="spellEnd"/>
      <w:r w:rsidRPr="00A50A35">
        <w:rPr>
          <w:color w:val="000000" w:themeColor="text1"/>
        </w:rPr>
        <w:t xml:space="preserve">, Barbara, </w:t>
      </w:r>
      <w:r>
        <w:rPr>
          <w:color w:val="000000" w:themeColor="text1"/>
        </w:rPr>
        <w:t xml:space="preserve">P.U., </w:t>
      </w:r>
      <w:proofErr w:type="spellStart"/>
      <w:r w:rsidRPr="00A50A35">
        <w:rPr>
          <w:color w:val="000000" w:themeColor="text1"/>
        </w:rPr>
        <w:t>Universite</w:t>
      </w:r>
      <w:proofErr w:type="spellEnd"/>
      <w:r w:rsidRPr="00A50A35">
        <w:rPr>
          <w:color w:val="000000" w:themeColor="text1"/>
        </w:rPr>
        <w:t xml:space="preserve">́ de Toulouse, </w:t>
      </w:r>
      <w:proofErr w:type="spellStart"/>
      <w:r w:rsidRPr="00A50A35">
        <w:rPr>
          <w:color w:val="000000" w:themeColor="text1"/>
        </w:rPr>
        <w:t>rapporteure</w:t>
      </w:r>
      <w:proofErr w:type="spellEnd"/>
    </w:p>
    <w:p w:rsidR="00A50A35" w:rsidRPr="00A50A35" w:rsidRDefault="00A50A35" w:rsidP="00A50A35">
      <w:pPr>
        <w:pStyle w:val="NormalWeb"/>
        <w:spacing w:before="0" w:beforeAutospacing="0" w:after="0" w:afterAutospacing="0"/>
        <w:jc w:val="center"/>
      </w:pPr>
      <w:proofErr w:type="spellStart"/>
      <w:r w:rsidRPr="00A50A35">
        <w:t>Gogolin</w:t>
      </w:r>
      <w:proofErr w:type="spellEnd"/>
      <w:r w:rsidRPr="00A50A35">
        <w:t xml:space="preserve">, Ingrid, </w:t>
      </w:r>
      <w:r>
        <w:t xml:space="preserve">Prof. Dr., </w:t>
      </w:r>
      <w:r w:rsidRPr="00A50A35">
        <w:t xml:space="preserve">Université de Hambourg, </w:t>
      </w:r>
      <w:proofErr w:type="spellStart"/>
      <w:r w:rsidRPr="00A50A35">
        <w:t>rapporteure</w:t>
      </w:r>
      <w:proofErr w:type="spellEnd"/>
    </w:p>
    <w:p w:rsidR="00A50A35" w:rsidRPr="00A50A35" w:rsidRDefault="00A50A35" w:rsidP="00A50A35">
      <w:pPr>
        <w:pStyle w:val="NormalWeb"/>
        <w:spacing w:before="0" w:beforeAutospacing="0" w:after="0" w:afterAutospacing="0"/>
        <w:jc w:val="center"/>
      </w:pPr>
      <w:r w:rsidRPr="00A50A35">
        <w:t xml:space="preserve">Vogt, Franziska, </w:t>
      </w:r>
      <w:r>
        <w:t xml:space="preserve">Prof. Dr., </w:t>
      </w:r>
      <w:r w:rsidRPr="00A50A35">
        <w:t xml:space="preserve">Haute École pédagogique </w:t>
      </w:r>
      <w:proofErr w:type="spellStart"/>
      <w:r w:rsidRPr="00A50A35">
        <w:t>S</w:t>
      </w:r>
      <w:r w:rsidR="00B171A2">
        <w:t>t</w:t>
      </w:r>
      <w:r w:rsidRPr="00A50A35">
        <w:t>.Gallen</w:t>
      </w:r>
      <w:proofErr w:type="spellEnd"/>
      <w:r w:rsidR="00B171A2">
        <w:t xml:space="preserve"> (CH)</w:t>
      </w:r>
      <w:r w:rsidRPr="00A50A35">
        <w:t>, examinatrice</w:t>
      </w:r>
    </w:p>
    <w:p w:rsidR="00A50A35" w:rsidRPr="00A50A35" w:rsidRDefault="00A50A35" w:rsidP="00A50A35">
      <w:pPr>
        <w:pStyle w:val="NormalWeb"/>
        <w:spacing w:before="0" w:beforeAutospacing="0" w:after="0" w:afterAutospacing="0"/>
        <w:jc w:val="center"/>
      </w:pPr>
      <w:proofErr w:type="spellStart"/>
      <w:r w:rsidRPr="00A50A35">
        <w:t>Sesselmeier</w:t>
      </w:r>
      <w:proofErr w:type="spellEnd"/>
      <w:r w:rsidRPr="00A50A35">
        <w:t xml:space="preserve">, Werner, </w:t>
      </w:r>
      <w:r>
        <w:t xml:space="preserve">Prof. Dr., </w:t>
      </w:r>
      <w:r w:rsidRPr="00A50A35">
        <w:t>Université de Coblence-Landau</w:t>
      </w:r>
      <w:r w:rsidR="00B171A2">
        <w:t xml:space="preserve"> (D)</w:t>
      </w:r>
      <w:r w:rsidRPr="00A50A35">
        <w:t>, Doyen</w:t>
      </w:r>
    </w:p>
    <w:p w:rsidR="00A50A35" w:rsidRPr="00A50A35" w:rsidRDefault="00A50A35" w:rsidP="00A50A35">
      <w:pPr>
        <w:pStyle w:val="NormalWeb"/>
        <w:spacing w:before="0" w:beforeAutospacing="0" w:after="0" w:afterAutospacing="0"/>
        <w:jc w:val="center"/>
      </w:pPr>
    </w:p>
    <w:p w:rsidR="00A50A35" w:rsidRPr="00A50A35" w:rsidRDefault="00A50A35" w:rsidP="00A50A35">
      <w:pPr>
        <w:pStyle w:val="NormalWeb"/>
        <w:spacing w:before="0" w:beforeAutospacing="0" w:after="0" w:afterAutospacing="0"/>
        <w:jc w:val="center"/>
      </w:pPr>
    </w:p>
    <w:p w:rsidR="00B171A2" w:rsidRPr="00E069C1" w:rsidRDefault="00B171A2" w:rsidP="00B171A2">
      <w:pPr>
        <w:pStyle w:val="NormalWeb"/>
        <w:spacing w:before="0" w:beforeAutospacing="0" w:after="240" w:afterAutospacing="0"/>
        <w:jc w:val="both"/>
      </w:pPr>
      <w:r>
        <w:rPr>
          <w:rFonts w:ascii="Arial" w:hAnsi="Arial" w:cs="Arial"/>
          <w:sz w:val="20"/>
          <w:szCs w:val="20"/>
        </w:rPr>
        <w:t xml:space="preserve">Résumé : </w:t>
      </w:r>
      <w:r w:rsidRPr="00E069C1">
        <w:rPr>
          <w:rFonts w:ascii="Arial" w:hAnsi="Arial" w:cs="Arial"/>
          <w:sz w:val="20"/>
          <w:szCs w:val="20"/>
        </w:rPr>
        <w:t>Grâce à l’Agenda franco-allemand 2020, le Rhin supérieur a vu fleurir des crèches franco-allemandes qui promettent d’éduquer les enfants accueillis à une bilingualité-</w:t>
      </w:r>
      <w:proofErr w:type="spellStart"/>
      <w:r w:rsidRPr="00E069C1">
        <w:rPr>
          <w:rFonts w:ascii="Arial" w:hAnsi="Arial" w:cs="Arial"/>
          <w:sz w:val="20"/>
          <w:szCs w:val="20"/>
        </w:rPr>
        <w:t>biculturalité</w:t>
      </w:r>
      <w:proofErr w:type="spellEnd"/>
      <w:r w:rsidRPr="00E069C1">
        <w:rPr>
          <w:rFonts w:ascii="Arial" w:hAnsi="Arial" w:cs="Arial"/>
          <w:sz w:val="20"/>
          <w:szCs w:val="20"/>
        </w:rPr>
        <w:t xml:space="preserve"> précoce.</w:t>
      </w:r>
    </w:p>
    <w:p w:rsidR="00B171A2" w:rsidRPr="006B61A0" w:rsidRDefault="00B171A2" w:rsidP="00B171A2">
      <w:pPr>
        <w:pStyle w:val="NormalWeb"/>
        <w:spacing w:before="0" w:beforeAutospacing="0" w:after="240" w:afterAutospacing="0"/>
        <w:jc w:val="both"/>
      </w:pPr>
      <w:r w:rsidRPr="00E069C1">
        <w:rPr>
          <w:rFonts w:ascii="Arial" w:hAnsi="Arial" w:cs="Arial"/>
          <w:sz w:val="20"/>
          <w:szCs w:val="20"/>
        </w:rPr>
        <w:t>Cette thèse se propose de fournir un inventaire des contenus, des stratégies et des pratiques langagières qu’on attend de telles structures et, plus important encore, des compétences interactionnelles linguistiques et culturelles que les enfants peuvent y acquérir vraiment.</w:t>
      </w:r>
    </w:p>
    <w:p w:rsidR="00B171A2" w:rsidRPr="006B61A0" w:rsidRDefault="00B171A2" w:rsidP="00B171A2">
      <w:pPr>
        <w:pStyle w:val="NormalWeb"/>
        <w:spacing w:before="0" w:beforeAutospacing="0" w:after="240" w:afterAutospacing="0"/>
        <w:jc w:val="both"/>
      </w:pPr>
      <w:r w:rsidRPr="00E069C1">
        <w:rPr>
          <w:rFonts w:ascii="Arial" w:hAnsi="Arial" w:cs="Arial"/>
          <w:sz w:val="20"/>
          <w:szCs w:val="20"/>
        </w:rPr>
        <w:t>En se fondant sur différents corpus tels que le cadre législatif pour l’accueil de la petite enfance tant en France qu’en Allemagne, les sites web des crèches franco-allemandes du Rhin supérieur, des entretiens avec les employés et les directions des crèches visitées et, finalement, les notes de terrain et 28 heures d’interactions entre professionnels et enfants audio-enregistrées dans trois structures de la petite enfance, cette thèse se propose dans le cadre d’une étude ethnolinguistique d’en étudier les champs de tensions et les synergies à exploiter.</w:t>
      </w:r>
    </w:p>
    <w:p w:rsidR="00117DC2" w:rsidRDefault="00117DC2" w:rsidP="00A50A35">
      <w:pPr>
        <w:pStyle w:val="NormalWeb"/>
        <w:spacing w:before="0" w:beforeAutospacing="0" w:after="0" w:afterAutospacing="0"/>
      </w:pPr>
    </w:p>
    <w:p w:rsidR="00117DC2" w:rsidRDefault="00117DC2" w:rsidP="00A50A35">
      <w:pPr>
        <w:pStyle w:val="NormalWeb"/>
        <w:spacing w:before="0" w:beforeAutospacing="0" w:after="0" w:afterAutospacing="0"/>
      </w:pPr>
      <w:r>
        <w:t xml:space="preserve">La présentation de l’impétrante aura lieu en langue française, les échanges avec le jury en français et en allemand. </w:t>
      </w:r>
    </w:p>
    <w:p w:rsidR="00074B8F" w:rsidRPr="00117DC2" w:rsidRDefault="00477ED1" w:rsidP="00A50A35">
      <w:pPr>
        <w:pStyle w:val="NormalWeb"/>
        <w:spacing w:before="0" w:beforeAutospacing="0" w:after="0" w:afterAutospacing="0"/>
        <w:rPr>
          <w:b/>
        </w:rPr>
      </w:pPr>
      <w:proofErr w:type="spellStart"/>
      <w:r w:rsidRPr="00117DC2">
        <w:rPr>
          <w:b/>
        </w:rPr>
        <w:t>Pass</w:t>
      </w:r>
      <w:proofErr w:type="spellEnd"/>
      <w:r w:rsidRPr="00117DC2">
        <w:rPr>
          <w:b/>
        </w:rPr>
        <w:t xml:space="preserve"> sanitaire obligatoire pour les personnes extérieures à l’université de Strasbourg. </w:t>
      </w:r>
    </w:p>
    <w:p w:rsidR="00477ED1" w:rsidRPr="00117DC2" w:rsidRDefault="00477ED1" w:rsidP="00A50A35">
      <w:pPr>
        <w:pStyle w:val="NormalWeb"/>
        <w:spacing w:before="0" w:beforeAutospacing="0" w:after="0" w:afterAutospacing="0"/>
        <w:rPr>
          <w:b/>
        </w:rPr>
      </w:pPr>
      <w:r w:rsidRPr="00117DC2">
        <w:rPr>
          <w:b/>
        </w:rPr>
        <w:t xml:space="preserve">Merci d’indiquer votre présence à </w:t>
      </w:r>
      <w:hyperlink r:id="rId4" w:history="1">
        <w:r w:rsidRPr="00117DC2">
          <w:rPr>
            <w:rStyle w:val="Lienhypertexte"/>
            <w:b/>
          </w:rPr>
          <w:t>evafeig@gmail.com</w:t>
        </w:r>
      </w:hyperlink>
      <w:r w:rsidRPr="00117DC2">
        <w:rPr>
          <w:b/>
        </w:rPr>
        <w:t xml:space="preserve"> pour le 1</w:t>
      </w:r>
      <w:r w:rsidR="000047C1">
        <w:rPr>
          <w:b/>
        </w:rPr>
        <w:t>5</w:t>
      </w:r>
      <w:bookmarkStart w:id="0" w:name="_GoBack"/>
      <w:bookmarkEnd w:id="0"/>
      <w:r w:rsidRPr="00117DC2">
        <w:rPr>
          <w:b/>
        </w:rPr>
        <w:t xml:space="preserve"> novembre 2021.</w:t>
      </w:r>
    </w:p>
    <w:p w:rsidR="00477ED1" w:rsidRPr="00A50A35" w:rsidRDefault="00477ED1" w:rsidP="00A50A35">
      <w:pPr>
        <w:pStyle w:val="NormalWeb"/>
        <w:spacing w:before="0" w:beforeAutospacing="0" w:after="0" w:afterAutospacing="0"/>
      </w:pPr>
    </w:p>
    <w:sectPr w:rsidR="00477ED1" w:rsidRPr="00A50A35" w:rsidSect="00BA12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5A"/>
    <w:rsid w:val="000047C1"/>
    <w:rsid w:val="00074B8F"/>
    <w:rsid w:val="000A27CC"/>
    <w:rsid w:val="00117DC2"/>
    <w:rsid w:val="001C7907"/>
    <w:rsid w:val="00477ED1"/>
    <w:rsid w:val="009151BB"/>
    <w:rsid w:val="00A50A35"/>
    <w:rsid w:val="00B171A2"/>
    <w:rsid w:val="00BA1226"/>
    <w:rsid w:val="00C064DE"/>
    <w:rsid w:val="00C07A5A"/>
    <w:rsid w:val="00ED5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C764"/>
  <w15:chartTrackingRefBased/>
  <w15:docId w15:val="{A596D0A6-9060-1743-B4E2-30AE2A88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ED5775"/>
    <w:rPr>
      <w:rFonts w:ascii="Times New Roman" w:hAnsi="Times New Roman" w:cs="Times New Roman"/>
      <w:lang w:val="fr-CH"/>
    </w:rPr>
  </w:style>
  <w:style w:type="paragraph" w:styleId="NormalWeb">
    <w:name w:val="Normal (Web)"/>
    <w:basedOn w:val="Normal"/>
    <w:uiPriority w:val="99"/>
    <w:unhideWhenUsed/>
    <w:rsid w:val="00C07A5A"/>
    <w:pPr>
      <w:spacing w:before="100" w:beforeAutospacing="1" w:after="100" w:afterAutospacing="1"/>
    </w:pPr>
    <w:rPr>
      <w:rFonts w:ascii="Times New Roman" w:eastAsia="Times New Roman" w:hAnsi="Times New Roman" w:cs="Times New Roman"/>
      <w:lang w:val="fr-FR" w:eastAsia="fr-FR"/>
    </w:rPr>
  </w:style>
  <w:style w:type="character" w:styleId="Lienhypertexte">
    <w:name w:val="Hyperlink"/>
    <w:basedOn w:val="Policepardfaut"/>
    <w:uiPriority w:val="99"/>
    <w:unhideWhenUsed/>
    <w:rsid w:val="00477ED1"/>
    <w:rPr>
      <w:color w:val="0563C1" w:themeColor="hyperlink"/>
      <w:u w:val="single"/>
    </w:rPr>
  </w:style>
  <w:style w:type="character" w:styleId="Mentionnonrsolue">
    <w:name w:val="Unresolved Mention"/>
    <w:basedOn w:val="Policepardfaut"/>
    <w:uiPriority w:val="99"/>
    <w:semiHidden/>
    <w:unhideWhenUsed/>
    <w:rsid w:val="0047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36461">
      <w:bodyDiv w:val="1"/>
      <w:marLeft w:val="0"/>
      <w:marRight w:val="0"/>
      <w:marTop w:val="0"/>
      <w:marBottom w:val="0"/>
      <w:divBdr>
        <w:top w:val="none" w:sz="0" w:space="0" w:color="auto"/>
        <w:left w:val="none" w:sz="0" w:space="0" w:color="auto"/>
        <w:bottom w:val="none" w:sz="0" w:space="0" w:color="auto"/>
        <w:right w:val="none" w:sz="0" w:space="0" w:color="auto"/>
      </w:divBdr>
      <w:divsChild>
        <w:div w:id="1543908942">
          <w:marLeft w:val="0"/>
          <w:marRight w:val="0"/>
          <w:marTop w:val="0"/>
          <w:marBottom w:val="0"/>
          <w:divBdr>
            <w:top w:val="none" w:sz="0" w:space="0" w:color="auto"/>
            <w:left w:val="none" w:sz="0" w:space="0" w:color="auto"/>
            <w:bottom w:val="none" w:sz="0" w:space="0" w:color="auto"/>
            <w:right w:val="none" w:sz="0" w:space="0" w:color="auto"/>
          </w:divBdr>
          <w:divsChild>
            <w:div w:id="722020470">
              <w:marLeft w:val="0"/>
              <w:marRight w:val="0"/>
              <w:marTop w:val="0"/>
              <w:marBottom w:val="0"/>
              <w:divBdr>
                <w:top w:val="none" w:sz="0" w:space="0" w:color="auto"/>
                <w:left w:val="none" w:sz="0" w:space="0" w:color="auto"/>
                <w:bottom w:val="none" w:sz="0" w:space="0" w:color="auto"/>
                <w:right w:val="none" w:sz="0" w:space="0" w:color="auto"/>
              </w:divBdr>
              <w:divsChild>
                <w:div w:id="5379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4593">
      <w:bodyDiv w:val="1"/>
      <w:marLeft w:val="0"/>
      <w:marRight w:val="0"/>
      <w:marTop w:val="0"/>
      <w:marBottom w:val="0"/>
      <w:divBdr>
        <w:top w:val="none" w:sz="0" w:space="0" w:color="auto"/>
        <w:left w:val="none" w:sz="0" w:space="0" w:color="auto"/>
        <w:bottom w:val="none" w:sz="0" w:space="0" w:color="auto"/>
        <w:right w:val="none" w:sz="0" w:space="0" w:color="auto"/>
      </w:divBdr>
      <w:divsChild>
        <w:div w:id="1426926453">
          <w:marLeft w:val="0"/>
          <w:marRight w:val="0"/>
          <w:marTop w:val="0"/>
          <w:marBottom w:val="0"/>
          <w:divBdr>
            <w:top w:val="none" w:sz="0" w:space="0" w:color="auto"/>
            <w:left w:val="none" w:sz="0" w:space="0" w:color="auto"/>
            <w:bottom w:val="none" w:sz="0" w:space="0" w:color="auto"/>
            <w:right w:val="none" w:sz="0" w:space="0" w:color="auto"/>
          </w:divBdr>
          <w:divsChild>
            <w:div w:id="1396080444">
              <w:marLeft w:val="0"/>
              <w:marRight w:val="0"/>
              <w:marTop w:val="0"/>
              <w:marBottom w:val="0"/>
              <w:divBdr>
                <w:top w:val="none" w:sz="0" w:space="0" w:color="auto"/>
                <w:left w:val="none" w:sz="0" w:space="0" w:color="auto"/>
                <w:bottom w:val="none" w:sz="0" w:space="0" w:color="auto"/>
                <w:right w:val="none" w:sz="0" w:space="0" w:color="auto"/>
              </w:divBdr>
              <w:divsChild>
                <w:div w:id="1364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546">
      <w:bodyDiv w:val="1"/>
      <w:marLeft w:val="0"/>
      <w:marRight w:val="0"/>
      <w:marTop w:val="0"/>
      <w:marBottom w:val="0"/>
      <w:divBdr>
        <w:top w:val="none" w:sz="0" w:space="0" w:color="auto"/>
        <w:left w:val="none" w:sz="0" w:space="0" w:color="auto"/>
        <w:bottom w:val="none" w:sz="0" w:space="0" w:color="auto"/>
        <w:right w:val="none" w:sz="0" w:space="0" w:color="auto"/>
      </w:divBdr>
      <w:divsChild>
        <w:div w:id="838349478">
          <w:marLeft w:val="0"/>
          <w:marRight w:val="0"/>
          <w:marTop w:val="0"/>
          <w:marBottom w:val="0"/>
          <w:divBdr>
            <w:top w:val="none" w:sz="0" w:space="0" w:color="auto"/>
            <w:left w:val="none" w:sz="0" w:space="0" w:color="auto"/>
            <w:bottom w:val="none" w:sz="0" w:space="0" w:color="auto"/>
            <w:right w:val="none" w:sz="0" w:space="0" w:color="auto"/>
          </w:divBdr>
          <w:divsChild>
            <w:div w:id="117337824">
              <w:marLeft w:val="0"/>
              <w:marRight w:val="0"/>
              <w:marTop w:val="0"/>
              <w:marBottom w:val="0"/>
              <w:divBdr>
                <w:top w:val="none" w:sz="0" w:space="0" w:color="auto"/>
                <w:left w:val="none" w:sz="0" w:space="0" w:color="auto"/>
                <w:bottom w:val="none" w:sz="0" w:space="0" w:color="auto"/>
                <w:right w:val="none" w:sz="0" w:space="0" w:color="auto"/>
              </w:divBdr>
              <w:divsChild>
                <w:div w:id="706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afeig@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355</Words>
  <Characters>1956</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2021-09-28T16:39:00Z</dcterms:created>
  <dcterms:modified xsi:type="dcterms:W3CDTF">2021-11-04T19:20:00Z</dcterms:modified>
</cp:coreProperties>
</file>