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3270" w14:textId="3D3408F1" w:rsidR="00BE3338" w:rsidRDefault="00BE3338">
      <w:pPr>
        <w:ind w:left="-1080"/>
        <w:rPr>
          <w:sz w:val="20"/>
        </w:rPr>
      </w:pPr>
      <w:r>
        <w:rPr>
          <w:sz w:val="20"/>
        </w:rPr>
        <w:t xml:space="preserve">  </w:t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</w:p>
    <w:p w14:paraId="5CF18B5D" w14:textId="77777777" w:rsidR="006D13B6" w:rsidRPr="00F82DAA" w:rsidRDefault="006D13B6" w:rsidP="006D13B6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F82DAA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397C51B1" w14:textId="77777777" w:rsidR="006D13B6" w:rsidRPr="00F82DAA" w:rsidRDefault="006D13B6" w:rsidP="006D13B6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F82DAA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66ACCE08" w14:textId="35FD69A7" w:rsidR="009E09D4" w:rsidRPr="00F82DAA" w:rsidRDefault="006D13B6" w:rsidP="006D13B6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F82DAA">
        <w:rPr>
          <w:rFonts w:ascii="Unistra Encadre" w:hAnsi="Unistra Encadre" w:cs="Arial"/>
          <w:color w:val="E36C0A"/>
          <w:sz w:val="40"/>
          <w:szCs w:val="40"/>
        </w:rPr>
        <w:t>APPEL A PROJETS IDEX 202</w:t>
      </w:r>
      <w:r w:rsidR="00AE79BD" w:rsidRPr="00F82DAA">
        <w:rPr>
          <w:rFonts w:ascii="Unistra Encadre" w:hAnsi="Unistra Encadre" w:cs="Arial"/>
          <w:color w:val="E36C0A"/>
          <w:sz w:val="40"/>
          <w:szCs w:val="40"/>
        </w:rPr>
        <w:t>3</w:t>
      </w:r>
    </w:p>
    <w:p w14:paraId="30C6BE9C" w14:textId="1A133C3B" w:rsidR="00387B87" w:rsidRPr="00F82DAA" w:rsidRDefault="006D13B6" w:rsidP="00387B87">
      <w:pPr>
        <w:pStyle w:val="Lgende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F82DAA"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  <w:t>Recherche exploratoire</w:t>
      </w:r>
    </w:p>
    <w:p w14:paraId="6EFA5482" w14:textId="77777777" w:rsidR="006524CA" w:rsidRPr="00F82DAA" w:rsidRDefault="006524CA" w:rsidP="006524CA">
      <w:pPr>
        <w:rPr>
          <w:rFonts w:eastAsiaTheme="minorHAnsi"/>
          <w:lang w:eastAsia="en-US"/>
        </w:rPr>
      </w:pPr>
    </w:p>
    <w:p w14:paraId="3342C8A8" w14:textId="41067BC3" w:rsidR="006D13B6" w:rsidRPr="00F82DAA" w:rsidRDefault="006D13B6" w:rsidP="00387B87">
      <w:pPr>
        <w:pStyle w:val="Lgende"/>
        <w:jc w:val="left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>(</w:t>
      </w:r>
      <w:r w:rsidRPr="00F82DAA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82DAA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7F20FAE6" w14:textId="67549534" w:rsidR="00963DAF" w:rsidRPr="00F82DAA" w:rsidRDefault="006D13B6" w:rsidP="00963DA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3DAF" w:rsidRPr="00F82DAA" w14:paraId="4B4FB027" w14:textId="77777777" w:rsidTr="00C24604">
        <w:tc>
          <w:tcPr>
            <w:tcW w:w="10456" w:type="dxa"/>
          </w:tcPr>
          <w:p w14:paraId="664AD1D3" w14:textId="77777777" w:rsidR="00963DAF" w:rsidRPr="00F82DAA" w:rsidRDefault="00963DAF" w:rsidP="00C24604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Intitulé du projet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5F606F88" w14:textId="77777777" w:rsidR="00963DAF" w:rsidRPr="00F82DAA" w:rsidRDefault="00963DAF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11A3931E" w14:textId="77777777" w:rsidR="00963DAF" w:rsidRPr="00F82DAA" w:rsidRDefault="00963DAF" w:rsidP="00C24604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</w:tbl>
    <w:p w14:paraId="0F1BC3EB" w14:textId="77777777" w:rsidR="00963DAF" w:rsidRPr="00F82DAA" w:rsidRDefault="00963DAF" w:rsidP="00EE34A2">
      <w:pPr>
        <w:rPr>
          <w:rFonts w:ascii="Unistra A" w:hAnsi="Unistra A" w:cs="Arial"/>
          <w:color w:val="1F497D" w:themeColor="text2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F82DAA" w14:paraId="0E0F4269" w14:textId="77777777" w:rsidTr="00EE34A2">
        <w:tc>
          <w:tcPr>
            <w:tcW w:w="10490" w:type="dxa"/>
            <w:shd w:val="clear" w:color="auto" w:fill="auto"/>
          </w:tcPr>
          <w:p w14:paraId="3CF0D532" w14:textId="77CA0977" w:rsidR="00EE34A2" w:rsidRPr="00F82DAA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7E2FBE05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  <w:p w14:paraId="0899C460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3BB88721" w14:textId="484D30F7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F82DAA" w14:paraId="686FA0B7" w14:textId="77777777" w:rsidTr="00EE34A2">
        <w:tc>
          <w:tcPr>
            <w:tcW w:w="10490" w:type="dxa"/>
            <w:shd w:val="clear" w:color="auto" w:fill="auto"/>
          </w:tcPr>
          <w:p w14:paraId="5E494C24" w14:textId="77777777" w:rsidR="00EE34A2" w:rsidRPr="00F82DAA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Résumé du projet de recherche 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3CFAE927" w14:textId="77777777" w:rsidR="00EE34A2" w:rsidRPr="00F82DAA" w:rsidRDefault="00EE34A2" w:rsidP="00C24604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F82DAA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1500 caractères maximum, espaces compris</w:t>
            </w:r>
          </w:p>
          <w:p w14:paraId="00CF627A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  <w:p w14:paraId="2F01859D" w14:textId="77777777" w:rsidR="00EE34A2" w:rsidRPr="00F82DAA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6AE8E4B1" w14:textId="5B42CDB9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499C" w:rsidRPr="00F82DAA" w14:paraId="4D1FF606" w14:textId="77777777" w:rsidTr="000A499C">
        <w:tc>
          <w:tcPr>
            <w:tcW w:w="10490" w:type="dxa"/>
            <w:shd w:val="clear" w:color="auto" w:fill="auto"/>
          </w:tcPr>
          <w:p w14:paraId="661F3B16" w14:textId="77777777" w:rsidR="000A499C" w:rsidRPr="00F82DAA" w:rsidRDefault="000A499C" w:rsidP="00BD4EC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t>Domaines disciplinaires (HCERES) du projet</w:t>
            </w:r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Pr="00F82DAA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: </w:t>
            </w:r>
          </w:p>
          <w:p w14:paraId="572AB041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Mathématiques</w:t>
            </w:r>
          </w:p>
          <w:p w14:paraId="1BB891B8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Physique</w:t>
            </w:r>
          </w:p>
          <w:p w14:paraId="12BB0D1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de la terre et de l'univers</w:t>
            </w:r>
          </w:p>
          <w:p w14:paraId="2CF235F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Chimie</w:t>
            </w:r>
          </w:p>
          <w:p w14:paraId="630D6CA5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pour l'ingénieur</w:t>
            </w:r>
          </w:p>
          <w:p w14:paraId="150DD1F5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Sciences et technologies de l'information et de la communication</w:t>
            </w:r>
          </w:p>
          <w:p w14:paraId="4E3C5994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Biologie, santé</w:t>
            </w:r>
          </w:p>
          <w:p w14:paraId="7C4557BB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Agronomie, écologie, environnement</w:t>
            </w:r>
          </w:p>
          <w:p w14:paraId="0B43A064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Marchés et organisations</w:t>
            </w:r>
          </w:p>
          <w:p w14:paraId="3C6CCEC1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Normes, institutions et comportements sociaux</w:t>
            </w:r>
          </w:p>
          <w:p w14:paraId="3544A552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Espace, environnement et sociétés</w:t>
            </w:r>
          </w:p>
          <w:p w14:paraId="25870126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Esprit humain, langage, éducation</w:t>
            </w:r>
          </w:p>
          <w:p w14:paraId="4743D7C9" w14:textId="77777777" w:rsidR="000A499C" w:rsidRPr="00F82DAA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Langues, textes, arts et cultures</w:t>
            </w:r>
          </w:p>
          <w:p w14:paraId="10BA10B7" w14:textId="77777777" w:rsidR="000A499C" w:rsidRPr="00F82DAA" w:rsidRDefault="000A499C" w:rsidP="00BD4ECC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Cs w:val="22"/>
              </w:rPr>
              <w:t xml:space="preserve">  Mondes anciens et contemporains</w:t>
            </w:r>
          </w:p>
        </w:tc>
      </w:tr>
    </w:tbl>
    <w:p w14:paraId="7EA9DE4B" w14:textId="26171FA9" w:rsidR="000A499C" w:rsidRPr="00F82DAA" w:rsidRDefault="000A499C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3124C9F1" w14:textId="5779B66C" w:rsidR="00EE34A2" w:rsidRPr="00F82DAA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35835C2" w14:textId="77777777" w:rsidR="006524CA" w:rsidRPr="00F82DAA" w:rsidRDefault="006524CA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6F60441" w14:textId="71D3FA28" w:rsidR="00963DAF" w:rsidRPr="00F82DAA" w:rsidRDefault="00963DAF" w:rsidP="006D13B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1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6"/>
        <w:gridCol w:w="5103"/>
      </w:tblGrid>
      <w:tr w:rsidR="006D13B6" w:rsidRPr="00F82DAA" w14:paraId="346E3FE8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40B" w14:textId="77777777" w:rsidR="006D13B6" w:rsidRPr="00F82DAA" w:rsidRDefault="006D13B6" w:rsidP="006D13B6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FA29BC4" w14:textId="58A6EDDA" w:rsidR="00AE79BD" w:rsidRPr="00F82DAA" w:rsidRDefault="00AE79BD" w:rsidP="006D13B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Civilité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31A270D" w14:textId="471C9C3D" w:rsidR="006D13B6" w:rsidRPr="00F82DAA" w:rsidRDefault="006D13B6" w:rsidP="006D13B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 NOM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91D9DC0" w14:textId="59206116" w:rsidR="006524CA" w:rsidRPr="00F82DAA" w:rsidRDefault="006524CA" w:rsidP="00AE79BD">
            <w:pPr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</w:pP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Cet appel à projets n'est pas ouvert aux enseignants-chercheurs et aux chercheurs candidats à l'AAP Attractivité 202</w:t>
            </w:r>
            <w:r w:rsidR="00AE79BD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3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ni aux lauréats de l'un des 2 AAP Attractivité 202</w:t>
            </w:r>
            <w:r w:rsidR="00AE79BD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 xml:space="preserve"> ou de l'AAP Recherche Exploratoire 202</w:t>
            </w:r>
            <w:r w:rsidR="00AE79BD"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2</w:t>
            </w:r>
            <w:r w:rsidRPr="00F82DAA">
              <w:rPr>
                <w:rFonts w:ascii="Unistra A" w:hAnsi="Unistra A"/>
                <w:color w:val="365F91" w:themeColor="accent1" w:themeShade="BF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F54" w14:textId="0C13AC44" w:rsidR="006D13B6" w:rsidRPr="00F82DAA" w:rsidRDefault="006D13B6" w:rsidP="006D13B6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F82DAA" w14:paraId="0643BE10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279" w14:textId="77777777" w:rsidR="000A499C" w:rsidRPr="00F82DAA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76C46A6" w14:textId="77777777" w:rsidR="000A499C" w:rsidRPr="00F82DAA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Date de nomination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0372F909" w14:textId="23FAA6EA" w:rsidR="000A499C" w:rsidRPr="00F82DAA" w:rsidRDefault="000A499C" w:rsidP="00AE79BD">
            <w:pPr>
              <w:spacing w:after="120"/>
              <w:rPr>
                <w:rFonts w:ascii="Unistra A" w:hAnsi="Unistra A" w:cs="Arial"/>
                <w:b/>
                <w:i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Attention :</w:t>
            </w:r>
            <w:r w:rsidR="00AA42D3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les dépositaires à l’AAP Attractivité 202</w:t>
            </w:r>
            <w:r w:rsidR="00AE79BD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3</w:t>
            </w:r>
            <w:r w:rsidR="00AA42D3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,</w:t>
            </w:r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les lauréats d’un </w:t>
            </w:r>
            <w:proofErr w:type="spellStart"/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IdEx</w:t>
            </w:r>
            <w:proofErr w:type="spellEnd"/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Attractivité </w:t>
            </w:r>
            <w:r w:rsidR="00AA42D3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202</w:t>
            </w:r>
            <w:r w:rsidR="00AE79BD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2</w:t>
            </w:r>
            <w:r w:rsidR="00AA42D3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et les lauréats de l’AAP Recherche Exploratoire 202</w:t>
            </w:r>
            <w:r w:rsidR="00AE79BD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2</w:t>
            </w:r>
            <w:r w:rsidR="00AA42D3"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ne </w:t>
            </w:r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sont pas éligibles à cet appel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2D4" w14:textId="787DE667" w:rsidR="000A499C" w:rsidRPr="00F82DAA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5AB29478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BA19" w14:textId="33898904" w:rsidR="00387B87" w:rsidRPr="00F82DAA" w:rsidRDefault="00387B87" w:rsidP="00387B8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F82DAA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186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01BFFF76" w14:textId="77777777" w:rsidTr="00A66922">
        <w:trPr>
          <w:trHeight w:val="324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B53F" w14:textId="3DB80E69" w:rsidR="00387B87" w:rsidRPr="00F82DAA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F6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387B87" w:rsidRPr="00F82DAA" w14:paraId="378328C7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195" w14:textId="3DC01B68" w:rsidR="00387B87" w:rsidRPr="00F82DAA" w:rsidRDefault="00387B87" w:rsidP="00387B87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recherche. (Merci de respecter le format ci-après : Label - Sigle ex : UMR 7515 - ICPEES) 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05B" w14:textId="77777777" w:rsidR="00387B87" w:rsidRPr="00F82DAA" w:rsidRDefault="00387B87" w:rsidP="00387B87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</w:tbl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29"/>
        <w:gridCol w:w="4933"/>
        <w:gridCol w:w="5557"/>
      </w:tblGrid>
      <w:tr w:rsidR="00387B87" w:rsidRPr="00F82DAA" w14:paraId="64BA9586" w14:textId="77777777" w:rsidTr="007E1D83">
        <w:tc>
          <w:tcPr>
            <w:tcW w:w="4962" w:type="dxa"/>
            <w:gridSpan w:val="2"/>
          </w:tcPr>
          <w:p w14:paraId="5B01D970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du/des éventuels partenaire(s) :</w:t>
            </w:r>
          </w:p>
          <w:p w14:paraId="70FF7713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388087E" w14:textId="77777777" w:rsidR="00387B87" w:rsidRPr="00F82DAA" w:rsidRDefault="00387B87" w:rsidP="007E1D83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3F87" w:rsidRPr="00F82DAA" w14:paraId="26C57E0A" w14:textId="77777777" w:rsidTr="00A66922">
        <w:trPr>
          <w:trHeight w:val="278"/>
        </w:trPr>
        <w:tc>
          <w:tcPr>
            <w:tcW w:w="10519" w:type="dxa"/>
            <w:gridSpan w:val="3"/>
          </w:tcPr>
          <w:p w14:paraId="14AE13AA" w14:textId="77777777" w:rsidR="00F83F87" w:rsidRPr="00F82DAA" w:rsidRDefault="00F83F87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F82DAA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correspondante)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F9BAA82" w14:textId="151E7512" w:rsidR="00387B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hyperlink r:id="rId8" w:history="1">
              <w:r w:rsidR="00CD7D2D" w:rsidRPr="00F82DA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https://www.unistra.fr/recherche/financement-sur-projets/appels-a-projets-idex-recherche/appel-a-projets-idex-2023-recherches-exporatoires</w:t>
              </w:r>
            </w:hyperlink>
          </w:p>
          <w:p w14:paraId="3C2B739B" w14:textId="77777777" w:rsidR="00387B87" w:rsidRPr="00F82DAA" w:rsidRDefault="00387B87" w:rsidP="00C24604">
            <w:pPr>
              <w:ind w:left="567"/>
              <w:rPr>
                <w:rStyle w:val="Lienhypertexte"/>
                <w:rFonts w:ascii="Unistra A" w:hAnsi="Unistra A" w:cs="Arial"/>
                <w:sz w:val="22"/>
                <w:szCs w:val="22"/>
              </w:rPr>
            </w:pPr>
          </w:p>
          <w:p w14:paraId="1113CAF0" w14:textId="11E93F3B" w:rsidR="00F83F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3F5D08C4" w14:textId="77777777" w:rsidR="00F83F87" w:rsidRPr="00F82DAA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6F262E27" w14:textId="77777777" w:rsidR="00F83F87" w:rsidRPr="00F82DAA" w:rsidRDefault="00F83F87" w:rsidP="00C2460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  <w:tr w:rsidR="007157A8" w:rsidRPr="00F82DAA" w14:paraId="4C804199" w14:textId="77777777" w:rsidTr="00A66922">
        <w:trPr>
          <w:gridBefore w:val="1"/>
          <w:wBefore w:w="29" w:type="dxa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7E3B3247" w14:textId="532D4BE0" w:rsidR="007157A8" w:rsidRPr="00F82DAA" w:rsidRDefault="007157A8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  <w:p w14:paraId="4004C6A7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14:paraId="1245CE0F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14:paraId="1AFEE3AD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14:paraId="3F712F9A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14:paraId="743BF2EB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14:paraId="3AE3289E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14:paraId="379A09FE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14:paraId="2B7E31E3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14:paraId="234C986D" w14:textId="77777777" w:rsidR="007157A8" w:rsidRPr="00F82DAA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</w:tbl>
    <w:tbl>
      <w:tblPr>
        <w:tblStyle w:val="Grilledutableau1"/>
        <w:tblW w:w="10519" w:type="dxa"/>
        <w:tblInd w:w="-34" w:type="dxa"/>
        <w:tblLook w:val="04A0" w:firstRow="1" w:lastRow="0" w:firstColumn="1" w:lastColumn="0" w:noHBand="0" w:noVBand="1"/>
      </w:tblPr>
      <w:tblGrid>
        <w:gridCol w:w="5182"/>
        <w:gridCol w:w="5337"/>
      </w:tblGrid>
      <w:tr w:rsidR="00A66922" w:rsidRPr="00F82DAA" w14:paraId="4F0D9003" w14:textId="77777777" w:rsidTr="00A66922">
        <w:tc>
          <w:tcPr>
            <w:tcW w:w="5182" w:type="dxa"/>
          </w:tcPr>
          <w:p w14:paraId="365E91D9" w14:textId="77777777" w:rsidR="00A66922" w:rsidRPr="00F82DAA" w:rsidRDefault="00A66922" w:rsidP="00BD4ECC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650E0AEB" w14:textId="77777777" w:rsidR="00A66922" w:rsidRPr="00F82DAA" w:rsidRDefault="00A66922" w:rsidP="00BD4ECC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337" w:type="dxa"/>
          </w:tcPr>
          <w:p w14:paraId="66C5D873" w14:textId="77777777" w:rsidR="00A66922" w:rsidRPr="00F82DAA" w:rsidRDefault="00A66922" w:rsidP="00BD4ECC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F82DAA" w14:paraId="6DEB9A23" w14:textId="77777777" w:rsidTr="00A66922">
        <w:tc>
          <w:tcPr>
            <w:tcW w:w="5182" w:type="dxa"/>
          </w:tcPr>
          <w:p w14:paraId="1BA430EF" w14:textId="4B387231" w:rsidR="00F83F87" w:rsidRPr="00F82DAA" w:rsidRDefault="00F83F87" w:rsidP="00387B87">
            <w:pPr>
              <w:rPr>
                <w:rFonts w:ascii="Unistra A" w:hAnsi="Unistra A"/>
                <w:color w:val="365F91" w:themeColor="accent1" w:themeShade="BF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Classement du projet si plusieurs demandes émanent de la même unité de reche</w:t>
            </w:r>
            <w:r w:rsidR="00387B87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rche dans le cadre de cet appel, les ex-aequo ne sont pas acceptés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337" w:type="dxa"/>
          </w:tcPr>
          <w:p w14:paraId="04F60A08" w14:textId="77777777" w:rsidR="00F83F87" w:rsidRPr="00F82DAA" w:rsidRDefault="00F83F87" w:rsidP="00C24604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F82DAA" w14:paraId="0CC29572" w14:textId="77777777" w:rsidTr="00A66922">
        <w:tc>
          <w:tcPr>
            <w:tcW w:w="10519" w:type="dxa"/>
            <w:gridSpan w:val="2"/>
          </w:tcPr>
          <w:p w14:paraId="02852AA1" w14:textId="77777777" w:rsidR="00F83F87" w:rsidRPr="00F82DAA" w:rsidRDefault="00F83F87" w:rsidP="00C246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lastRenderedPageBreak/>
              <w:t>Avis argumenté et signé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49C103FB" w14:textId="11621AA7" w:rsidR="00F83F87" w:rsidRPr="00F82DAA" w:rsidRDefault="00F83F87" w:rsidP="00C2460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DU_NOM du porteur")</w:t>
            </w:r>
          </w:p>
        </w:tc>
      </w:tr>
    </w:tbl>
    <w:p w14:paraId="3F03B513" w14:textId="0C7DE5F7" w:rsidR="00EF3F61" w:rsidRPr="00F82DAA" w:rsidRDefault="009524BA" w:rsidP="009524B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III – Présentation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524BA" w:rsidRPr="00F82DAA" w14:paraId="3FD1BA3E" w14:textId="77777777" w:rsidTr="009524BA">
        <w:tc>
          <w:tcPr>
            <w:tcW w:w="10490" w:type="dxa"/>
            <w:shd w:val="clear" w:color="auto" w:fill="auto"/>
          </w:tcPr>
          <w:p w14:paraId="0ECBE9B7" w14:textId="6D31D05D" w:rsidR="009524BA" w:rsidRPr="00F82DAA" w:rsidRDefault="009524BA" w:rsidP="00AE79B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la </w:t>
            </w:r>
            <w:r w:rsidR="007807CF" w:rsidRPr="00F82DAA">
              <w:rPr>
                <w:rFonts w:ascii="Unistra A" w:hAnsi="Unistra A"/>
                <w:color w:val="1F497D"/>
                <w:sz w:val="22"/>
                <w:szCs w:val="22"/>
              </w:rPr>
              <w:t>prise de risque, caractère amont du projet, effet levier pour le site, établissement de preuves de concepts,</w:t>
            </w:r>
            <w:r w:rsidR="00AE79BD" w:rsidRPr="00F82DAA">
              <w:rPr>
                <w:rFonts w:ascii="Unistra A" w:hAnsi="Unistra A"/>
                <w:color w:val="1F497D"/>
                <w:sz w:val="22"/>
                <w:szCs w:val="22"/>
              </w:rPr>
              <w:t xml:space="preserve"> </w:t>
            </w:r>
            <w:r w:rsidR="00AE79BD" w:rsidRPr="00F82DAA">
              <w:rPr>
                <w:rFonts w:ascii="Unistra A" w:hAnsi="Unistra A"/>
                <w:color w:val="1F497C"/>
                <w:sz w:val="22"/>
                <w:szCs w:val="22"/>
              </w:rPr>
              <w:t>l’inscription du projet dans les objectifs de transitions développements durables et sociétales,</w:t>
            </w:r>
            <w:r w:rsidR="007807CF" w:rsidRPr="00F82DAA">
              <w:rPr>
                <w:rFonts w:ascii="Unistra A" w:hAnsi="Unistra A"/>
                <w:color w:val="1F497D"/>
                <w:sz w:val="22"/>
                <w:szCs w:val="22"/>
              </w:rPr>
              <w:t xml:space="preserve"> premières bases pour préparer des réponses à des appels à projets nationaux et internationaux</w:t>
            </w:r>
            <w:r w:rsidR="007807CF"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et signé par le porteur de projet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F82DAA" w14:paraId="2B62BB50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97F1" w14:textId="12F1BF48" w:rsidR="00EB54AE" w:rsidRPr="00F82DAA" w:rsidRDefault="00EB54AE" w:rsidP="00EB54A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Mots clés liés au projet (5 mots maximums) 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</w:tc>
      </w:tr>
      <w:tr w:rsidR="00EB54AE" w:rsidRPr="00F82DAA" w14:paraId="336360E8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3B14" w14:textId="0179EA99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</w:t>
            </w:r>
            <w:r w:rsidR="00F65A0F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 de projet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F65A0F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F82DAA" w14:paraId="57D16AF9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26E" w14:textId="4B290FB3" w:rsidR="00EB54AE" w:rsidRPr="00F82DAA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Jalons jusqu’en mai/juin 202</w:t>
            </w:r>
            <w:r w:rsidR="009851A3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5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(24 mois) :</w:t>
            </w:r>
            <w:r w:rsidR="001D5A98"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</w:p>
          <w:p w14:paraId="32B144A2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Attention 360 caractères maximum</w:t>
            </w:r>
          </w:p>
          <w:p w14:paraId="55A2B931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5EA76B6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14:paraId="13E269C9" w14:textId="77777777" w:rsidR="00EB54AE" w:rsidRPr="00F82DAA" w:rsidRDefault="00EB54AE" w:rsidP="00EB54AE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EB54AE" w:rsidRPr="00F82DAA" w14:paraId="5259A08E" w14:textId="77777777" w:rsidTr="00BA1FEA">
        <w:tc>
          <w:tcPr>
            <w:tcW w:w="4611" w:type="dxa"/>
            <w:shd w:val="clear" w:color="auto" w:fill="auto"/>
          </w:tcPr>
          <w:p w14:paraId="7A2FBB6F" w14:textId="781653EC" w:rsidR="00EB54AE" w:rsidRPr="00F82DAA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Montant total </w:t>
            </w:r>
            <w:r w:rsidR="00387B87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estimé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de l’opération en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14369307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79" w:type="dxa"/>
            <w:shd w:val="clear" w:color="auto" w:fill="auto"/>
          </w:tcPr>
          <w:p w14:paraId="0CB33735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108D346E" w14:textId="77777777" w:rsidTr="00BA1FEA">
        <w:tc>
          <w:tcPr>
            <w:tcW w:w="4611" w:type="dxa"/>
            <w:shd w:val="clear" w:color="auto" w:fill="auto"/>
          </w:tcPr>
          <w:p w14:paraId="5371392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77AE0FA1" w14:textId="2DFDEB56" w:rsidR="00EB54AE" w:rsidRPr="00F82DAA" w:rsidRDefault="00EB54AE" w:rsidP="00BA1F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</w:t>
            </w:r>
            <w:proofErr w:type="gramEnd"/>
            <w:r w:rsidRPr="00F82DA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en annexe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, avec le détail</w:t>
            </w:r>
            <w:r w:rsidR="00BA1FEA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acquis / demandés</w:t>
            </w:r>
            <w:r w:rsidR="001D5A98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, ainsi que l’utilisation qui sera faite de la subvention de la commission de la recherche.</w:t>
            </w:r>
          </w:p>
          <w:p w14:paraId="39AB927F" w14:textId="3FBE35FC" w:rsidR="00E7764E" w:rsidRPr="00F82DAA" w:rsidRDefault="00E7764E" w:rsidP="00E7764E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montant maximum de 30k€ financé par cet appel </w:t>
            </w:r>
          </w:p>
        </w:tc>
        <w:tc>
          <w:tcPr>
            <w:tcW w:w="5879" w:type="dxa"/>
            <w:shd w:val="clear" w:color="auto" w:fill="auto"/>
          </w:tcPr>
          <w:p w14:paraId="061FE47D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102EE0CF" w14:textId="77777777" w:rsidTr="00BA1FEA">
        <w:tc>
          <w:tcPr>
            <w:tcW w:w="4611" w:type="dxa"/>
            <w:shd w:val="clear" w:color="auto" w:fill="auto"/>
          </w:tcPr>
          <w:p w14:paraId="14210919" w14:textId="1ADE50AF" w:rsidR="00EB54AE" w:rsidRPr="00F82DAA" w:rsidRDefault="00EB54AE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="00AA42D3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nvestissement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5266D335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879" w:type="dxa"/>
            <w:shd w:val="clear" w:color="auto" w:fill="auto"/>
          </w:tcPr>
          <w:p w14:paraId="4DC16AE6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67331E34" w14:textId="77777777" w:rsidTr="00BA1FEA">
        <w:tc>
          <w:tcPr>
            <w:tcW w:w="4611" w:type="dxa"/>
            <w:shd w:val="clear" w:color="auto" w:fill="auto"/>
          </w:tcPr>
          <w:p w14:paraId="71732436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6941229A" w14:textId="4D661998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02D958DF" w14:textId="77777777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AA42D3" w:rsidRPr="00F82DAA" w14:paraId="6283DCAC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5254" w14:textId="02F703A6" w:rsidR="00AA42D3" w:rsidRPr="00F82DAA" w:rsidRDefault="00AA42D3" w:rsidP="00AA42D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Ressources humaines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 (gratification de stage master ou vacation) :</w:t>
            </w:r>
          </w:p>
          <w:p w14:paraId="28796645" w14:textId="5B3CFA95" w:rsidR="00AA42D3" w:rsidRPr="00F82DAA" w:rsidRDefault="00AA42D3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2BF3" w14:textId="77777777" w:rsidR="00AA42D3" w:rsidRPr="00F82DAA" w:rsidRDefault="00AA42D3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F82DAA" w14:paraId="07CAAC6B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DC4" w14:textId="7F75B531" w:rsidR="00EB54AE" w:rsidRPr="00F82DAA" w:rsidRDefault="00EB54AE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</w:t>
            </w:r>
            <w:r w:rsidR="00986280"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du projet</w:t>
            </w: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: </w:t>
            </w:r>
          </w:p>
          <w:p w14:paraId="2B232FC3" w14:textId="41DF960C" w:rsidR="00EB54AE" w:rsidRPr="00F82DAA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7157A8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Préciser</w:t>
            </w:r>
            <w:r w:rsidR="00866060"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s’ils sont demandés ou </w:t>
            </w:r>
            <w:r w:rsidRPr="00F82DAA">
              <w:rPr>
                <w:rFonts w:ascii="Unistra A" w:hAnsi="Unistra A" w:cs="Arial"/>
                <w:color w:val="1F497D"/>
                <w:sz w:val="22"/>
                <w:szCs w:val="22"/>
              </w:rPr>
              <w:t>déjà acquis)</w:t>
            </w:r>
          </w:p>
          <w:p w14:paraId="7FEC1138" w14:textId="77777777" w:rsidR="00EB54AE" w:rsidRPr="00F82DAA" w:rsidRDefault="00EB54AE" w:rsidP="00C24604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931" w14:textId="77777777" w:rsidR="00EB54AE" w:rsidRPr="00F82DAA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E3133CB" w14:textId="5F0B22E5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4946A1E1" w14:textId="551D08B6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55E3FFCA" w14:textId="5B5F551B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350CA9E" w14:textId="433CBA2D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0BBF3295" w14:textId="7B1EC89D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6703226C" w14:textId="77777777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68793E62" w14:textId="77777777" w:rsidR="00BD6371" w:rsidRPr="00F82DAA" w:rsidRDefault="00BD6371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0D73F7C" w14:textId="76E5C9BD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 - Gestion financière</w:t>
      </w:r>
    </w:p>
    <w:p w14:paraId="69FAB96E" w14:textId="77777777" w:rsidR="001D5A98" w:rsidRPr="00F82DAA" w:rsidRDefault="001D5A98" w:rsidP="00387B87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387B87" w:rsidRPr="00F82DAA" w14:paraId="3816559E" w14:textId="77777777" w:rsidTr="007E1D83">
        <w:tc>
          <w:tcPr>
            <w:tcW w:w="10418" w:type="dxa"/>
            <w:gridSpan w:val="2"/>
          </w:tcPr>
          <w:p w14:paraId="7CAB2F44" w14:textId="77777777" w:rsidR="00387B87" w:rsidRPr="00F82DAA" w:rsidRDefault="00387B8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F82DAA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82DA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sur lequel sera versée la subvention éventuelle </w:t>
            </w:r>
            <w:r w:rsidRPr="00F82DAA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4E413EE2" w14:textId="1228BE04" w:rsidR="00387B87" w:rsidRPr="00F82DAA" w:rsidRDefault="00387B87" w:rsidP="001D5A98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F82DAA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recherche)</w:t>
            </w:r>
          </w:p>
        </w:tc>
      </w:tr>
      <w:tr w:rsidR="00387B87" w:rsidRPr="00F82DAA" w14:paraId="3AD6B962" w14:textId="77777777" w:rsidTr="007E1D83">
        <w:tc>
          <w:tcPr>
            <w:tcW w:w="4543" w:type="dxa"/>
          </w:tcPr>
          <w:p w14:paraId="4BDF6F5B" w14:textId="77777777" w:rsidR="00387B87" w:rsidRPr="00F82DAA" w:rsidRDefault="00387B8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875" w:type="dxa"/>
          </w:tcPr>
          <w:p w14:paraId="55BFD18C" w14:textId="77777777" w:rsidR="00387B87" w:rsidRPr="00F82DAA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F82DAA" w14:paraId="60251596" w14:textId="77777777" w:rsidTr="007E1D83">
        <w:tc>
          <w:tcPr>
            <w:tcW w:w="4543" w:type="dxa"/>
          </w:tcPr>
          <w:p w14:paraId="5A92B00E" w14:textId="03D1B117" w:rsidR="00387B87" w:rsidRPr="00F82DAA" w:rsidRDefault="00387B8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  <w:r w:rsidR="001D5A98"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875" w:type="dxa"/>
          </w:tcPr>
          <w:p w14:paraId="4878DF8E" w14:textId="77777777" w:rsidR="00387B87" w:rsidRPr="00F82DAA" w:rsidRDefault="00387B8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9BA14E1" w14:textId="77777777" w:rsidR="00387B87" w:rsidRPr="00F82DAA" w:rsidRDefault="00387B87" w:rsidP="00387B8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37"/>
        <w:gridCol w:w="5881"/>
      </w:tblGrid>
      <w:tr w:rsidR="00387B87" w:rsidRPr="00F82DAA" w14:paraId="6C08539F" w14:textId="77777777" w:rsidTr="007E1D83">
        <w:tc>
          <w:tcPr>
            <w:tcW w:w="4606" w:type="dxa"/>
          </w:tcPr>
          <w:p w14:paraId="42BFB91B" w14:textId="77777777" w:rsidR="00387B87" w:rsidRPr="00F82DAA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6000" w:type="dxa"/>
          </w:tcPr>
          <w:p w14:paraId="502D1195" w14:textId="77777777" w:rsidR="00387B87" w:rsidRPr="00F82DAA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387B87" w:rsidRPr="00F82DAA" w14:paraId="509A0E92" w14:textId="77777777" w:rsidTr="007E1D83">
        <w:tc>
          <w:tcPr>
            <w:tcW w:w="4606" w:type="dxa"/>
          </w:tcPr>
          <w:p w14:paraId="167CFA71" w14:textId="77777777" w:rsidR="00387B87" w:rsidRPr="00F82DAA" w:rsidRDefault="00387B8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53A0884F" w14:textId="77777777" w:rsidR="00387B87" w:rsidRPr="00F82DAA" w:rsidRDefault="00387B8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196396F2" w14:textId="1CCCB035" w:rsidR="00387B87" w:rsidRPr="00F82DAA" w:rsidRDefault="00387B87" w:rsidP="001F1EE0">
      <w:pPr>
        <w:rPr>
          <w:rFonts w:ascii="Unistra A" w:hAnsi="Unistra A"/>
        </w:rPr>
      </w:pPr>
    </w:p>
    <w:p w14:paraId="7390ABCE" w14:textId="77777777" w:rsidR="001D5A98" w:rsidRPr="00F82DAA" w:rsidRDefault="001D5A98" w:rsidP="001F1EE0">
      <w:pPr>
        <w:rPr>
          <w:rFonts w:ascii="Unistra A" w:hAnsi="Unistra A"/>
        </w:rPr>
      </w:pPr>
    </w:p>
    <w:p w14:paraId="5F6CAC58" w14:textId="43E3C0BB" w:rsidR="001F1EE0" w:rsidRPr="00F82DAA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387B87" w:rsidRPr="00F82DAA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 xml:space="preserve"> – Evaluation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1F1EE0" w:rsidRPr="00F82DAA" w14:paraId="4E956485" w14:textId="77777777" w:rsidTr="001F1EE0">
        <w:tc>
          <w:tcPr>
            <w:tcW w:w="4611" w:type="dxa"/>
            <w:shd w:val="clear" w:color="auto" w:fill="auto"/>
          </w:tcPr>
          <w:p w14:paraId="671C9158" w14:textId="77777777" w:rsidR="001F1EE0" w:rsidRPr="00F82DAA" w:rsidRDefault="001F1EE0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82DA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projet de recherche : </w:t>
            </w:r>
          </w:p>
          <w:p w14:paraId="4E00D3F4" w14:textId="77777777" w:rsidR="001F1EE0" w:rsidRPr="00F82DAA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 w:rsidRPr="00F82DAA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 </w:t>
            </w:r>
          </w:p>
          <w:p w14:paraId="10D02291" w14:textId="77777777" w:rsidR="001F1EE0" w:rsidRPr="00F82DAA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14:paraId="1BCACFDF" w14:textId="77777777" w:rsidR="001F1EE0" w:rsidRPr="00F82DAA" w:rsidRDefault="001F1EE0" w:rsidP="00C246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543E193B" w14:textId="77777777" w:rsidR="001F1EE0" w:rsidRPr="00F82DAA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82DAA">
        <w:rPr>
          <w:rFonts w:ascii="Unistra A" w:hAnsi="Unistra A" w:cs="Arial"/>
          <w:b/>
          <w:bCs/>
          <w:color w:val="E36C0A"/>
          <w:sz w:val="28"/>
          <w:szCs w:val="28"/>
        </w:rPr>
        <w:t>VI - Pour postuler :</w:t>
      </w:r>
    </w:p>
    <w:p w14:paraId="351865DF" w14:textId="226C2F7B" w:rsidR="00F43D8A" w:rsidRPr="00F82DAA" w:rsidRDefault="001F1EE0" w:rsidP="001F1EE0">
      <w:pPr>
        <w:rPr>
          <w:rFonts w:ascii="Unistra A" w:hAnsi="Unistra A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F82DAA">
        <w:rPr>
          <w:rFonts w:ascii="Unistra A" w:hAnsi="Unistra A" w:cs="Arial"/>
          <w:b/>
          <w:color w:val="1F497D"/>
          <w:sz w:val="22"/>
          <w:szCs w:val="22"/>
        </w:rPr>
        <w:t>au plus tard pour le</w:t>
      </w:r>
      <w:r w:rsidR="00AA42D3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AE79BD" w:rsidRPr="00F82DAA">
        <w:rPr>
          <w:rFonts w:ascii="Unistra A" w:hAnsi="Unistra A" w:cs="Arial"/>
          <w:b/>
          <w:color w:val="1F497D"/>
          <w:sz w:val="22"/>
          <w:szCs w:val="22"/>
        </w:rPr>
        <w:t>vendredi 16 décembre</w:t>
      </w:r>
      <w:r w:rsidR="00C115BF" w:rsidRPr="00F82DAA">
        <w:rPr>
          <w:rFonts w:ascii="Unistra A" w:hAnsi="Unistra A" w:cs="Arial"/>
          <w:b/>
          <w:color w:val="1F497D"/>
          <w:sz w:val="22"/>
          <w:szCs w:val="22"/>
        </w:rPr>
        <w:t xml:space="preserve"> 2022 </w:t>
      </w:r>
      <w:r w:rsidRPr="00F82DAA">
        <w:rPr>
          <w:rFonts w:ascii="Unistra A" w:hAnsi="Unistra A" w:cs="Arial"/>
          <w:b/>
          <w:color w:val="1F497D"/>
          <w:sz w:val="22"/>
          <w:szCs w:val="22"/>
        </w:rPr>
        <w:t>à 12h</w:t>
      </w:r>
      <w:r w:rsidR="00C115BF" w:rsidRPr="00F82DAA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F82DAA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CD7D2D" w:rsidRPr="00F82DAA">
        <w:rPr>
          <w:rFonts w:ascii="Unistra A" w:hAnsi="Unistra A"/>
        </w:rPr>
        <w:t xml:space="preserve"> </w:t>
      </w:r>
      <w:hyperlink r:id="rId9" w:history="1">
        <w:r w:rsidR="00CD7D2D" w:rsidRPr="00F82DAA">
          <w:rPr>
            <w:rStyle w:val="Lienhypertexte"/>
            <w:rFonts w:ascii="Unistra A" w:hAnsi="Unistra A"/>
          </w:rPr>
          <w:t>https://sondagesv3.unistra.fr/index.php/771498?lang=fr</w:t>
        </w:r>
      </w:hyperlink>
    </w:p>
    <w:p w14:paraId="5136E7E3" w14:textId="77777777" w:rsidR="00D861CA" w:rsidRPr="00F82DAA" w:rsidRDefault="00D861CA" w:rsidP="001F1EE0"/>
    <w:p w14:paraId="52800E8B" w14:textId="77777777" w:rsidR="001F1EE0" w:rsidRPr="00F82DAA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</w:p>
    <w:p w14:paraId="15BAD0A0" w14:textId="53BC2D23" w:rsidR="001F1EE0" w:rsidRPr="006D6766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  <w:r w:rsidRPr="00F82DA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="00AA42D3" w:rsidRPr="00F82DAA">
          <w:rPr>
            <w:rStyle w:val="Lienhypertexte"/>
            <w:rFonts w:ascii="Unistra A" w:hAnsi="Unistra A"/>
            <w:sz w:val="22"/>
            <w:szCs w:val="22"/>
          </w:rPr>
          <w:t>dir-aap-idex@unistra.fr</w:t>
        </w:r>
      </w:hyperlink>
      <w:bookmarkStart w:id="0" w:name="_GoBack"/>
      <w:bookmarkEnd w:id="0"/>
      <w:r>
        <w:rPr>
          <w:rFonts w:ascii="Unistra A" w:hAnsi="Unistra A"/>
          <w:color w:val="1F497D"/>
          <w:sz w:val="22"/>
          <w:szCs w:val="22"/>
        </w:rPr>
        <w:t xml:space="preserve"> </w:t>
      </w:r>
    </w:p>
    <w:p w14:paraId="516AD16F" w14:textId="7BBB6709" w:rsidR="00603A66" w:rsidRPr="00722F4E" w:rsidRDefault="00603A66" w:rsidP="001F1EE0">
      <w:pPr>
        <w:jc w:val="center"/>
        <w:rPr>
          <w:rFonts w:asciiTheme="minorHAnsi" w:hAnsiTheme="minorHAnsi" w:cs="AngsanaUPC"/>
          <w:b/>
          <w:color w:val="1F497D"/>
        </w:rPr>
      </w:pPr>
    </w:p>
    <w:sectPr w:rsidR="00603A66" w:rsidRPr="00722F4E" w:rsidSect="00F83F8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2099" w14:textId="77777777" w:rsidR="00D27A97" w:rsidRDefault="00D27A97">
      <w:r>
        <w:separator/>
      </w:r>
    </w:p>
  </w:endnote>
  <w:endnote w:type="continuationSeparator" w:id="0">
    <w:p w14:paraId="33BA12B4" w14:textId="77777777" w:rsidR="00D27A97" w:rsidRDefault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EndPr/>
    <w:sdtContent>
      <w:p w14:paraId="393FF70B" w14:textId="44DC21F7" w:rsidR="006524CA" w:rsidRPr="00613FA0" w:rsidRDefault="006524CA" w:rsidP="006524CA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F82DAA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2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14:paraId="3FB94EDB" w14:textId="5C796C63" w:rsidR="009524BA" w:rsidRPr="006524CA" w:rsidRDefault="009524BA" w:rsidP="00652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B449" w14:textId="77777777" w:rsidR="00D27A97" w:rsidRDefault="00D27A97">
      <w:r>
        <w:separator/>
      </w:r>
    </w:p>
  </w:footnote>
  <w:footnote w:type="continuationSeparator" w:id="0">
    <w:p w14:paraId="3E973E79" w14:textId="77777777" w:rsidR="00D27A97" w:rsidRDefault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5A54" w14:textId="42EF10E5" w:rsidR="00722F4E" w:rsidRDefault="006D13B6" w:rsidP="00AE79BD">
    <w:pPr>
      <w:pStyle w:val="En-tte"/>
      <w:tabs>
        <w:tab w:val="clear" w:pos="4536"/>
        <w:tab w:val="clear" w:pos="9072"/>
        <w:tab w:val="left" w:pos="7801"/>
      </w:tabs>
    </w:pPr>
    <w:r>
      <w:rPr>
        <w:noProof/>
      </w:rPr>
      <w:drawing>
        <wp:inline distT="0" distB="0" distL="0" distR="0" wp14:anchorId="2ABB6618" wp14:editId="563ACB67">
          <wp:extent cx="2188267" cy="792000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9BD">
      <w:tab/>
      <w:t xml:space="preserve">                  </w:t>
    </w:r>
    <w:r w:rsidR="00AE79BD" w:rsidRPr="00181C08">
      <w:rPr>
        <w:rFonts w:ascii="Unistra A" w:hAnsi="Unistra A"/>
        <w:noProof/>
      </w:rPr>
      <w:drawing>
        <wp:inline distT="0" distB="0" distL="0" distR="0" wp14:anchorId="533417D0" wp14:editId="10826533">
          <wp:extent cx="952500" cy="934737"/>
          <wp:effectExtent l="0" t="0" r="0" b="0"/>
          <wp:docPr id="2" name="Image 2" descr="Y:\04_ADMINISTRATION_RECHERCHE\07_COMMUNICATION_RECHERCHE\02_CHARTE_GRAPHIQUE\LOGO\Idex - Logotype-rouge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ADMINISTRATION_RECHERCHE\07_COMMUNICATION_RECHERCHE\02_CHARTE_GRAPHIQUE\LOGO\Idex - Logotype-rouge-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07" cy="9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69659" w14:textId="77777777" w:rsidR="00722F4E" w:rsidRDefault="00722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49D72A7"/>
    <w:multiLevelType w:val="hybridMultilevel"/>
    <w:tmpl w:val="76D6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45FF"/>
    <w:multiLevelType w:val="hybridMultilevel"/>
    <w:tmpl w:val="FC5E4A76"/>
    <w:lvl w:ilvl="0" w:tplc="BCD24172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EB450C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E5B"/>
    <w:multiLevelType w:val="hybridMultilevel"/>
    <w:tmpl w:val="1D44F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26DED"/>
    <w:rsid w:val="00054D43"/>
    <w:rsid w:val="000A1BA4"/>
    <w:rsid w:val="000A499C"/>
    <w:rsid w:val="000A5779"/>
    <w:rsid w:val="000B6818"/>
    <w:rsid w:val="000C20E4"/>
    <w:rsid w:val="000E2936"/>
    <w:rsid w:val="000F77C1"/>
    <w:rsid w:val="0013506B"/>
    <w:rsid w:val="00144D18"/>
    <w:rsid w:val="00164025"/>
    <w:rsid w:val="001640FC"/>
    <w:rsid w:val="00180985"/>
    <w:rsid w:val="00183F2C"/>
    <w:rsid w:val="00196341"/>
    <w:rsid w:val="001A62C8"/>
    <w:rsid w:val="001D5A98"/>
    <w:rsid w:val="001F1EE0"/>
    <w:rsid w:val="001F34E7"/>
    <w:rsid w:val="001F455A"/>
    <w:rsid w:val="00210897"/>
    <w:rsid w:val="002148F2"/>
    <w:rsid w:val="00226C20"/>
    <w:rsid w:val="00227D2E"/>
    <w:rsid w:val="00282B7E"/>
    <w:rsid w:val="002946D8"/>
    <w:rsid w:val="002A7D8C"/>
    <w:rsid w:val="002D2568"/>
    <w:rsid w:val="002D6A53"/>
    <w:rsid w:val="002E0FAD"/>
    <w:rsid w:val="003709B3"/>
    <w:rsid w:val="003744C9"/>
    <w:rsid w:val="00387B87"/>
    <w:rsid w:val="003956FA"/>
    <w:rsid w:val="003B4DA8"/>
    <w:rsid w:val="003F1CB5"/>
    <w:rsid w:val="003F3F86"/>
    <w:rsid w:val="0042189D"/>
    <w:rsid w:val="00426071"/>
    <w:rsid w:val="004A51A1"/>
    <w:rsid w:val="004A6E06"/>
    <w:rsid w:val="004A748B"/>
    <w:rsid w:val="004B66F0"/>
    <w:rsid w:val="004B78B7"/>
    <w:rsid w:val="004C7C71"/>
    <w:rsid w:val="004E4356"/>
    <w:rsid w:val="00514414"/>
    <w:rsid w:val="00566769"/>
    <w:rsid w:val="00582F89"/>
    <w:rsid w:val="00587886"/>
    <w:rsid w:val="005A0703"/>
    <w:rsid w:val="005A5D23"/>
    <w:rsid w:val="005A701F"/>
    <w:rsid w:val="005C26EA"/>
    <w:rsid w:val="005E4489"/>
    <w:rsid w:val="005F1965"/>
    <w:rsid w:val="00603A66"/>
    <w:rsid w:val="00612D2C"/>
    <w:rsid w:val="00613B70"/>
    <w:rsid w:val="006415B6"/>
    <w:rsid w:val="006524CA"/>
    <w:rsid w:val="006638DD"/>
    <w:rsid w:val="00664CA0"/>
    <w:rsid w:val="00670DCA"/>
    <w:rsid w:val="0067614A"/>
    <w:rsid w:val="006C79C8"/>
    <w:rsid w:val="006D13B6"/>
    <w:rsid w:val="006E554D"/>
    <w:rsid w:val="00702994"/>
    <w:rsid w:val="00713767"/>
    <w:rsid w:val="007157A8"/>
    <w:rsid w:val="00722F4E"/>
    <w:rsid w:val="00734276"/>
    <w:rsid w:val="0073633A"/>
    <w:rsid w:val="00752AC2"/>
    <w:rsid w:val="007657DF"/>
    <w:rsid w:val="007807CF"/>
    <w:rsid w:val="00781210"/>
    <w:rsid w:val="007948A4"/>
    <w:rsid w:val="007A2F12"/>
    <w:rsid w:val="007C1019"/>
    <w:rsid w:val="007D6553"/>
    <w:rsid w:val="007D68CB"/>
    <w:rsid w:val="00812C97"/>
    <w:rsid w:val="00832F2D"/>
    <w:rsid w:val="00843778"/>
    <w:rsid w:val="00866060"/>
    <w:rsid w:val="008C0F7F"/>
    <w:rsid w:val="008D2E87"/>
    <w:rsid w:val="008E1A67"/>
    <w:rsid w:val="008F3F68"/>
    <w:rsid w:val="00916202"/>
    <w:rsid w:val="009302ED"/>
    <w:rsid w:val="00933048"/>
    <w:rsid w:val="00933526"/>
    <w:rsid w:val="00937267"/>
    <w:rsid w:val="009524BA"/>
    <w:rsid w:val="009554A9"/>
    <w:rsid w:val="00963DAF"/>
    <w:rsid w:val="009851A3"/>
    <w:rsid w:val="00986280"/>
    <w:rsid w:val="00996FD5"/>
    <w:rsid w:val="009D5CA0"/>
    <w:rsid w:val="009E09D4"/>
    <w:rsid w:val="00A070E3"/>
    <w:rsid w:val="00A66922"/>
    <w:rsid w:val="00A7480D"/>
    <w:rsid w:val="00A8485A"/>
    <w:rsid w:val="00AA42D3"/>
    <w:rsid w:val="00AB3732"/>
    <w:rsid w:val="00AD1C97"/>
    <w:rsid w:val="00AE7062"/>
    <w:rsid w:val="00AE79BD"/>
    <w:rsid w:val="00AF0B88"/>
    <w:rsid w:val="00B3558A"/>
    <w:rsid w:val="00B478A0"/>
    <w:rsid w:val="00B66082"/>
    <w:rsid w:val="00B741A1"/>
    <w:rsid w:val="00BA1FEA"/>
    <w:rsid w:val="00BC1EF6"/>
    <w:rsid w:val="00BD3732"/>
    <w:rsid w:val="00BD4592"/>
    <w:rsid w:val="00BD6371"/>
    <w:rsid w:val="00BE00CF"/>
    <w:rsid w:val="00BE3338"/>
    <w:rsid w:val="00BE37C4"/>
    <w:rsid w:val="00BF2EB8"/>
    <w:rsid w:val="00BF6FD7"/>
    <w:rsid w:val="00C102A4"/>
    <w:rsid w:val="00C115BF"/>
    <w:rsid w:val="00C1510A"/>
    <w:rsid w:val="00C37CAA"/>
    <w:rsid w:val="00C54A6B"/>
    <w:rsid w:val="00CC0CD5"/>
    <w:rsid w:val="00CC7577"/>
    <w:rsid w:val="00CC7D3F"/>
    <w:rsid w:val="00CD13AE"/>
    <w:rsid w:val="00CD33AD"/>
    <w:rsid w:val="00CD7D2D"/>
    <w:rsid w:val="00CE7B54"/>
    <w:rsid w:val="00CF02C3"/>
    <w:rsid w:val="00D011C2"/>
    <w:rsid w:val="00D12FF8"/>
    <w:rsid w:val="00D137E2"/>
    <w:rsid w:val="00D27A97"/>
    <w:rsid w:val="00D37C0D"/>
    <w:rsid w:val="00D54856"/>
    <w:rsid w:val="00D861CA"/>
    <w:rsid w:val="00D92313"/>
    <w:rsid w:val="00DB63D5"/>
    <w:rsid w:val="00DD512A"/>
    <w:rsid w:val="00DF56E7"/>
    <w:rsid w:val="00E06DB3"/>
    <w:rsid w:val="00E41FB3"/>
    <w:rsid w:val="00E57BD3"/>
    <w:rsid w:val="00E639A9"/>
    <w:rsid w:val="00E7764E"/>
    <w:rsid w:val="00EB54AE"/>
    <w:rsid w:val="00EE34A2"/>
    <w:rsid w:val="00EF3F61"/>
    <w:rsid w:val="00F43D8A"/>
    <w:rsid w:val="00F46BE6"/>
    <w:rsid w:val="00F5019F"/>
    <w:rsid w:val="00F50F7F"/>
    <w:rsid w:val="00F65A0F"/>
    <w:rsid w:val="00F82DAA"/>
    <w:rsid w:val="00F83F87"/>
    <w:rsid w:val="00F95D1D"/>
    <w:rsid w:val="00FA4D6F"/>
    <w:rsid w:val="00FA6936"/>
    <w:rsid w:val="00FE7769"/>
    <w:rsid w:val="00FE7F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67C62E"/>
  <w15:docId w15:val="{62ED3AFB-3466-4CB3-88F2-5618717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7FC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52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s-a-projets-idex-recherche/appel-a-projets-idex-2023-recherches-exporatoi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771498?lang=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6638-A045-4AFB-9EA0-4D08F6E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726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PEPS</vt:lpstr>
    </vt:vector>
  </TitlesOfParts>
  <Company>ULP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PEPS</dc:title>
  <dc:creator>Paul-Antoine Hervieux</dc:creator>
  <cp:lastModifiedBy>BOUCHEKOUK Wafa</cp:lastModifiedBy>
  <cp:revision>11</cp:revision>
  <cp:lastPrinted>2021-11-17T10:19:00Z</cp:lastPrinted>
  <dcterms:created xsi:type="dcterms:W3CDTF">2021-11-17T13:39:00Z</dcterms:created>
  <dcterms:modified xsi:type="dcterms:W3CDTF">2022-10-12T09:43:00Z</dcterms:modified>
</cp:coreProperties>
</file>